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1BB24" w14:textId="6803F6D5" w:rsidR="00B540B3" w:rsidRPr="00B540B3" w:rsidRDefault="00256A47" w:rsidP="00B540B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B264E" wp14:editId="1061A08A">
                <wp:simplePos x="0" y="0"/>
                <wp:positionH relativeFrom="margin">
                  <wp:posOffset>-575945</wp:posOffset>
                </wp:positionH>
                <wp:positionV relativeFrom="paragraph">
                  <wp:posOffset>2783205</wp:posOffset>
                </wp:positionV>
                <wp:extent cx="6898005" cy="4660265"/>
                <wp:effectExtent l="0" t="0" r="0" b="6985"/>
                <wp:wrapNone/>
                <wp:docPr id="5610606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8005" cy="466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C5131" w14:textId="5E2191FD" w:rsidR="00CC1948" w:rsidRPr="00F66614" w:rsidRDefault="00CC1948" w:rsidP="00CC1948">
                            <w:pPr>
                              <w:pStyle w:val="Nadpis"/>
                              <w:spacing w:before="120" w:after="120"/>
                              <w:jc w:val="center"/>
                              <w:rPr>
                                <w:rFonts w:eastAsia="Calibri" w:cs="Calibri"/>
                                <w:sz w:val="22"/>
                                <w:szCs w:val="28"/>
                              </w:rPr>
                            </w:pPr>
                            <w:proofErr w:type="spellStart"/>
                            <w:r w:rsidRPr="00F66614"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>Tříkrálová</w:t>
                            </w:r>
                            <w:proofErr w:type="spellEnd"/>
                            <w:r w:rsidRPr="00F66614"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F66614"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>sbírka</w:t>
                            </w:r>
                            <w:proofErr w:type="spellEnd"/>
                            <w:r w:rsidRPr="00F66614"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 xml:space="preserve"> 202</w:t>
                            </w:r>
                            <w:r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>6</w:t>
                            </w:r>
                            <w:r w:rsidRPr="00F66614"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F66614"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>Heřmanův</w:t>
                            </w:r>
                            <w:proofErr w:type="spellEnd"/>
                            <w:r w:rsidRPr="00F66614"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F66614">
                              <w:rPr>
                                <w:rFonts w:cs="Calibri"/>
                                <w:b/>
                                <w:color w:val="0000FF"/>
                                <w:sz w:val="44"/>
                              </w:rPr>
                              <w:t>Městec</w:t>
                            </w:r>
                            <w:proofErr w:type="spellEnd"/>
                          </w:p>
                          <w:p w14:paraId="4D939619" w14:textId="77777777" w:rsidR="00CC1948" w:rsidRDefault="00CC1948" w:rsidP="00CC1948">
                            <w:pPr>
                              <w:pStyle w:val="Nadpis6"/>
                              <w:keepLines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FF"/>
                                <w:sz w:val="6"/>
                                <w:szCs w:val="27"/>
                                <w:lang w:eastAsia="cs-CZ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 xml:space="preserve">Dobročinná akce Tříkrálová sbírka je největší dobrovolnickou akcí u nás. Výtěžek sbírky je určen především na pomoc nemocným, handicapovaným, seniorům, matkám s dětmi v tísni a dalším jinak sociálně potřebným skupinám </w:t>
                            </w: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>lidí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 xml:space="preserve"> a to zejména v regionech, kde sbírka probíhá. Část výnosu sbírky je každoročně určena také na humanitární pomoc do zahraničí.</w:t>
                            </w:r>
                          </w:p>
                          <w:p w14:paraId="31F219FF" w14:textId="77777777" w:rsidR="00CC1948" w:rsidRPr="00CC1948" w:rsidRDefault="00CC1948" w:rsidP="00CC1948">
                            <w:pPr>
                              <w:rPr>
                                <w:rFonts w:cs="Calibri"/>
                                <w:b/>
                                <w:bCs/>
                                <w:color w:val="0000FF"/>
                                <w:sz w:val="4"/>
                                <w:szCs w:val="27"/>
                                <w:lang w:eastAsia="cs-CZ"/>
                              </w:rPr>
                            </w:pPr>
                          </w:p>
                          <w:p w14:paraId="2FDC081B" w14:textId="17C94C97" w:rsidR="00CC1948" w:rsidRPr="00CC1948" w:rsidRDefault="00CC1948" w:rsidP="00CC1948">
                            <w:pPr>
                              <w:pStyle w:val="Nadpis6"/>
                              <w:keepLines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</w:tabs>
                              <w:suppressAutoHyphens/>
                              <w:spacing w:before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b/>
                                <w:color w:val="0000FF"/>
                                <w:sz w:val="4"/>
                                <w:szCs w:val="16"/>
                                <w:lang w:eastAsia="cs-CZ"/>
                              </w:rPr>
                            </w:pPr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 xml:space="preserve">V sobotu 10. ledna se v Heřmanově Městci a okolí Tříkrálové sbírky zúčastnilo rekordních </w:t>
                            </w:r>
                            <w:r w:rsidRPr="00CC1948">
                              <w:rPr>
                                <w:rFonts w:cs="Calibri"/>
                                <w:b/>
                                <w:color w:val="0000FF"/>
                                <w:szCs w:val="26"/>
                              </w:rPr>
                              <w:t>21 tříkrálových skupinek – tedy REKORDNÍ počet 75 koledníků a jejich průvodců. Poprvé koledníci navštívili i Hošťalovice.</w:t>
                            </w:r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 xml:space="preserve"> Nejmladšímu ještě nebyly tři roky a nejstarší královně více jak </w:t>
                            </w:r>
                            <w:proofErr w:type="spellStart"/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>sedmdesátři</w:t>
                            </w:r>
                            <w:proofErr w:type="spellEnd"/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 xml:space="preserve"> a sbírku absolvovala na elektrickém vozíku</w:t>
                            </w:r>
                            <w:r w:rsidR="00F85F2C"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>!</w:t>
                            </w:r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 xml:space="preserve"> A neměli to v mrazu a trvalém sněžení jednoduché. Tříkrálová sbírka pořádaná u nás po </w:t>
                            </w:r>
                            <w:proofErr w:type="spellStart"/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>dvacátépáté</w:t>
                            </w:r>
                            <w:proofErr w:type="spellEnd"/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0000FF"/>
                                <w:szCs w:val="26"/>
                              </w:rPr>
                              <w:t xml:space="preserve"> se stala očekávanou akcí začátku nového roku. Na řadě míst již lidé na koledníky netrpělivě čekali. Koledníci byli obdarováni teplým čajem či drobným občerstvení. V naprosté většině se setkali se zájmem občanů a často s nečekanou štědrostí. Stalo se, že si s koledníky zazpívali koledu a na řadě míst sami chtěli označit příbytek písmeny K+ M+ B+ a rokem 2026. Nezřídka obdarovali občané děti nejen finančním příspěvkem, ale i různými sladkostmi a ovocem. Byly domácnosti, kde doma nikdo nebyl, ale koleda byla přichystána včetně příspěvku na botníku či verandě i s oznámením, že jde o příspěvek do sbírky. Úžasné, díky všem! Máme radost, že tato novoroční tradice má své místo a je milým setkáním se svými sousedy či spoluobčany a lidé jsou s obdivuhodnou štědrostí ochotni přispět potřebným. </w:t>
                            </w:r>
                            <w:r w:rsidRPr="00CC1948">
                              <w:rPr>
                                <w:rFonts w:cs="Calibri"/>
                                <w:b/>
                                <w:color w:val="0000FF"/>
                                <w:szCs w:val="26"/>
                              </w:rPr>
                              <w:t>Všem jim patří velký dík a uznání!</w:t>
                            </w:r>
                          </w:p>
                          <w:p w14:paraId="30EBE10E" w14:textId="77777777" w:rsidR="00CC1948" w:rsidRPr="00192C67" w:rsidRDefault="00CC1948" w:rsidP="00CC1948">
                            <w:pPr>
                              <w:tabs>
                                <w:tab w:val="left" w:pos="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FF"/>
                                <w:sz w:val="16"/>
                                <w:szCs w:val="28"/>
                              </w:rPr>
                            </w:pPr>
                          </w:p>
                          <w:p w14:paraId="6425964C" w14:textId="77777777" w:rsidR="00CC1948" w:rsidRDefault="00CC1948" w:rsidP="00CC194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</w:tabs>
                              <w:suppressAutoHyphens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CC1948">
                              <w:rPr>
                                <w:rFonts w:cs="Calibri"/>
                                <w:b/>
                                <w:color w:val="0000FF"/>
                                <w:sz w:val="26"/>
                                <w:szCs w:val="26"/>
                              </w:rPr>
                              <w:t>Koledníci jsou vděční za všechny dary i velmi srdečná přijetí. Vaší štědrosti si velmi vážíme.</w:t>
                            </w:r>
                            <w:r w:rsidRPr="00CC1948">
                              <w:rPr>
                                <w:rFonts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CC1948"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ěkujeme, že jste spolu s námi začali nový rok dobrým skutkem!</w:t>
                            </w:r>
                            <w:r w:rsidRPr="00CC1948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264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45.35pt;margin-top:219.15pt;width:543.15pt;height:3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" filled="f" stroked="f" strokeweight=".5pt">
                <v:textbox>
                  <w:txbxContent>
                    <w:p w14:paraId="220C5131" w14:textId="5E2191FD" w:rsidR="00CC1948" w:rsidRPr="00F66614" w:rsidRDefault="00CC1948" w:rsidP="00CC1948">
                      <w:pPr>
                        <w:pStyle w:val="Nadpis"/>
                        <w:spacing w:before="120" w:after="120"/>
                        <w:jc w:val="center"/>
                        <w:rPr>
                          <w:rFonts w:eastAsia="Calibri" w:cs="Calibri"/>
                          <w:sz w:val="22"/>
                          <w:szCs w:val="28"/>
                        </w:rPr>
                      </w:pPr>
                      <w:proofErr w:type="spellStart"/>
                      <w:r w:rsidRPr="00F66614">
                        <w:rPr>
                          <w:rFonts w:cs="Calibri"/>
                          <w:b/>
                          <w:color w:val="0000FF"/>
                          <w:sz w:val="44"/>
                        </w:rPr>
                        <w:t>Tříkrálová</w:t>
                      </w:r>
                      <w:proofErr w:type="spellEnd"/>
                      <w:r w:rsidRPr="00F66614">
                        <w:rPr>
                          <w:rFonts w:cs="Calibri"/>
                          <w:b/>
                          <w:color w:val="0000FF"/>
                          <w:sz w:val="44"/>
                        </w:rPr>
                        <w:t xml:space="preserve"> </w:t>
                      </w:r>
                      <w:proofErr w:type="spellStart"/>
                      <w:r w:rsidRPr="00F66614">
                        <w:rPr>
                          <w:rFonts w:cs="Calibri"/>
                          <w:b/>
                          <w:color w:val="0000FF"/>
                          <w:sz w:val="44"/>
                        </w:rPr>
                        <w:t>sbírka</w:t>
                      </w:r>
                      <w:proofErr w:type="spellEnd"/>
                      <w:r w:rsidRPr="00F66614">
                        <w:rPr>
                          <w:rFonts w:cs="Calibri"/>
                          <w:b/>
                          <w:color w:val="0000FF"/>
                          <w:sz w:val="44"/>
                        </w:rPr>
                        <w:t xml:space="preserve"> 202</w:t>
                      </w:r>
                      <w:r>
                        <w:rPr>
                          <w:rFonts w:cs="Calibri"/>
                          <w:b/>
                          <w:color w:val="0000FF"/>
                          <w:sz w:val="44"/>
                        </w:rPr>
                        <w:t>6</w:t>
                      </w:r>
                      <w:r w:rsidRPr="00F66614">
                        <w:rPr>
                          <w:rFonts w:cs="Calibri"/>
                          <w:b/>
                          <w:color w:val="0000FF"/>
                          <w:sz w:val="44"/>
                        </w:rPr>
                        <w:t xml:space="preserve"> </w:t>
                      </w:r>
                      <w:proofErr w:type="spellStart"/>
                      <w:r w:rsidRPr="00F66614">
                        <w:rPr>
                          <w:rFonts w:cs="Calibri"/>
                          <w:b/>
                          <w:color w:val="0000FF"/>
                          <w:sz w:val="44"/>
                        </w:rPr>
                        <w:t>Heřmanův</w:t>
                      </w:r>
                      <w:proofErr w:type="spellEnd"/>
                      <w:r w:rsidRPr="00F66614">
                        <w:rPr>
                          <w:rFonts w:cs="Calibri"/>
                          <w:b/>
                          <w:color w:val="0000FF"/>
                          <w:sz w:val="44"/>
                        </w:rPr>
                        <w:t xml:space="preserve"> </w:t>
                      </w:r>
                      <w:proofErr w:type="spellStart"/>
                      <w:r w:rsidRPr="00F66614">
                        <w:rPr>
                          <w:rFonts w:cs="Calibri"/>
                          <w:b/>
                          <w:color w:val="0000FF"/>
                          <w:sz w:val="44"/>
                        </w:rPr>
                        <w:t>Městec</w:t>
                      </w:r>
                      <w:proofErr w:type="spellEnd"/>
                    </w:p>
                    <w:p w14:paraId="4D939619" w14:textId="77777777" w:rsidR="00CC1948" w:rsidRDefault="00CC1948" w:rsidP="00CC1948">
                      <w:pPr>
                        <w:pStyle w:val="Nadpis6"/>
                        <w:keepLines w:val="0"/>
                        <w:numPr>
                          <w:ilvl w:val="0"/>
                          <w:numId w:val="1"/>
                        </w:numPr>
                        <w:suppressAutoHyphens/>
                        <w:spacing w:before="0" w:line="240" w:lineRule="auto"/>
                        <w:ind w:left="0" w:firstLine="0"/>
                        <w:jc w:val="both"/>
                        <w:rPr>
                          <w:rFonts w:cs="Calibri"/>
                          <w:color w:val="0000FF"/>
                          <w:sz w:val="6"/>
                          <w:szCs w:val="27"/>
                          <w:lang w:eastAsia="cs-CZ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Cs w:val="28"/>
                        </w:rPr>
                        <w:t xml:space="preserve">  </w:t>
                      </w:r>
                      <w:r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 xml:space="preserve">Dobročinná akce Tříkrálová sbírka je největší dobrovolnickou akcí u nás. Výtěžek sbírky je určen především na pomoc nemocným, handicapovaným, seniorům, matkám s dětmi v tísni a dalším jinak sociálně potřebným skupinám </w:t>
                      </w:r>
                      <w:proofErr w:type="gramStart"/>
                      <w:r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>lidí</w:t>
                      </w:r>
                      <w:proofErr w:type="gramEnd"/>
                      <w:r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 xml:space="preserve"> a to zejména v regionech, kde sbírka probíhá. Část výnosu sbírky je každoročně určena také na humanitární pomoc do zahraničí.</w:t>
                      </w:r>
                    </w:p>
                    <w:p w14:paraId="31F219FF" w14:textId="77777777" w:rsidR="00CC1948" w:rsidRPr="00CC1948" w:rsidRDefault="00CC1948" w:rsidP="00CC1948">
                      <w:pPr>
                        <w:rPr>
                          <w:rFonts w:cs="Calibri"/>
                          <w:b/>
                          <w:bCs/>
                          <w:color w:val="0000FF"/>
                          <w:sz w:val="4"/>
                          <w:szCs w:val="27"/>
                          <w:lang w:eastAsia="cs-CZ"/>
                        </w:rPr>
                      </w:pPr>
                    </w:p>
                    <w:p w14:paraId="2FDC081B" w14:textId="17C94C97" w:rsidR="00CC1948" w:rsidRPr="00CC1948" w:rsidRDefault="00CC1948" w:rsidP="00CC1948">
                      <w:pPr>
                        <w:pStyle w:val="Nadpis6"/>
                        <w:keepLines w:val="0"/>
                        <w:numPr>
                          <w:ilvl w:val="0"/>
                          <w:numId w:val="1"/>
                        </w:numPr>
                        <w:tabs>
                          <w:tab w:val="left" w:pos="0"/>
                        </w:tabs>
                        <w:suppressAutoHyphens/>
                        <w:spacing w:before="0" w:line="240" w:lineRule="auto"/>
                        <w:ind w:left="0" w:firstLine="0"/>
                        <w:jc w:val="both"/>
                        <w:rPr>
                          <w:rFonts w:cs="Calibri"/>
                          <w:b/>
                          <w:color w:val="0000FF"/>
                          <w:sz w:val="4"/>
                          <w:szCs w:val="16"/>
                          <w:lang w:eastAsia="cs-CZ"/>
                        </w:rPr>
                      </w:pPr>
                      <w:r w:rsidRPr="00CC1948"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 xml:space="preserve">V sobotu 10. ledna se v Heřmanově Městci a okolí Tříkrálové sbírky zúčastnilo rekordních </w:t>
                      </w:r>
                      <w:r w:rsidRPr="00CC1948">
                        <w:rPr>
                          <w:rFonts w:cs="Calibri"/>
                          <w:b/>
                          <w:color w:val="0000FF"/>
                          <w:szCs w:val="26"/>
                        </w:rPr>
                        <w:t>21 tříkrálových skupinek – tedy REKORDNÍ počet 75 koledníků a jejich průvodců. Poprvé koledníci navštívili i Hošťalovice.</w:t>
                      </w:r>
                      <w:r w:rsidRPr="00CC1948"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 xml:space="preserve"> Nejmladšímu ještě nebyly tři roky a nejstarší královně více jak </w:t>
                      </w:r>
                      <w:proofErr w:type="spellStart"/>
                      <w:r w:rsidRPr="00CC1948"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>sedmdesátři</w:t>
                      </w:r>
                      <w:proofErr w:type="spellEnd"/>
                      <w:r w:rsidRPr="00CC1948"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 xml:space="preserve"> a sbírku absolvovala na elektrickém vozíku</w:t>
                      </w:r>
                      <w:r w:rsidR="00F85F2C"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>!</w:t>
                      </w:r>
                      <w:r w:rsidRPr="00CC1948"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 xml:space="preserve"> A neměli to v mrazu a trvalém sněžení jednoduché. Tříkrálová sbírka pořádaná u nás po </w:t>
                      </w:r>
                      <w:proofErr w:type="spellStart"/>
                      <w:r w:rsidRPr="00CC1948"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>dvacátépáté</w:t>
                      </w:r>
                      <w:proofErr w:type="spellEnd"/>
                      <w:r w:rsidRPr="00CC1948">
                        <w:rPr>
                          <w:rFonts w:cs="Calibri"/>
                          <w:b/>
                          <w:bCs/>
                          <w:color w:val="0000FF"/>
                          <w:szCs w:val="26"/>
                        </w:rPr>
                        <w:t xml:space="preserve"> se stala očekávanou akcí začátku nového roku. Na řadě míst již lidé na koledníky netrpělivě čekali. Koledníci byli obdarováni teplým čajem či drobným občerstvení. V naprosté většině se setkali se zájmem občanů a často s nečekanou štědrostí. Stalo se, že si s koledníky zazpívali koledu a na řadě míst sami chtěli označit příbytek písmeny K+ M+ B+ a rokem 2026. Nezřídka obdarovali občané děti nejen finančním příspěvkem, ale i různými sladkostmi a ovocem. Byly domácnosti, kde doma nikdo nebyl, ale koleda byla přichystána včetně příspěvku na botníku či verandě i s oznámením, že jde o příspěvek do sbírky. Úžasné, díky všem! Máme radost, že tato novoroční tradice má své místo a je milým setkáním se svými sousedy či spoluobčany a lidé jsou s obdivuhodnou štědrostí ochotni přispět potřebným. </w:t>
                      </w:r>
                      <w:r w:rsidRPr="00CC1948">
                        <w:rPr>
                          <w:rFonts w:cs="Calibri"/>
                          <w:b/>
                          <w:color w:val="0000FF"/>
                          <w:szCs w:val="26"/>
                        </w:rPr>
                        <w:t>Všem jim patří velký dík a uznání!</w:t>
                      </w:r>
                    </w:p>
                    <w:p w14:paraId="30EBE10E" w14:textId="77777777" w:rsidR="00CC1948" w:rsidRPr="00192C67" w:rsidRDefault="00CC1948" w:rsidP="00CC1948">
                      <w:pPr>
                        <w:tabs>
                          <w:tab w:val="left" w:pos="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cs="Calibri"/>
                          <w:color w:val="0000FF"/>
                          <w:sz w:val="16"/>
                          <w:szCs w:val="28"/>
                        </w:rPr>
                      </w:pPr>
                    </w:p>
                    <w:p w14:paraId="6425964C" w14:textId="77777777" w:rsidR="00CC1948" w:rsidRDefault="00CC1948" w:rsidP="00CC194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0"/>
                        </w:tabs>
                        <w:suppressAutoHyphens/>
                        <w:spacing w:after="0" w:line="240" w:lineRule="auto"/>
                        <w:ind w:left="0" w:firstLine="0"/>
                        <w:jc w:val="center"/>
                        <w:rPr>
                          <w:rFonts w:ascii="Helvetica" w:hAnsi="Helvetica"/>
                        </w:rPr>
                      </w:pPr>
                      <w:r w:rsidRPr="00CC1948">
                        <w:rPr>
                          <w:rFonts w:cs="Calibri"/>
                          <w:b/>
                          <w:color w:val="0000FF"/>
                          <w:sz w:val="26"/>
                          <w:szCs w:val="26"/>
                        </w:rPr>
                        <w:t>Koledníci jsou vděční za všechny dary i velmi srdečná přijetí. Vaší štědrosti si velmi vážíme.</w:t>
                      </w:r>
                      <w:r w:rsidRPr="00CC1948">
                        <w:rPr>
                          <w:rFonts w:cs="Calibri"/>
                          <w:sz w:val="26"/>
                          <w:szCs w:val="26"/>
                        </w:rPr>
                        <w:t xml:space="preserve"> </w:t>
                      </w:r>
                      <w:r w:rsidRPr="00CC1948">
                        <w:rPr>
                          <w:rFonts w:cs="Calibri"/>
                          <w:b/>
                          <w:bCs/>
                          <w:color w:val="FF0000"/>
                          <w:sz w:val="26"/>
                          <w:szCs w:val="26"/>
                        </w:rPr>
                        <w:t>D</w:t>
                      </w:r>
                      <w:bookmarkStart w:id="1" w:name="_GoBack"/>
                      <w:bookmarkEnd w:id="1"/>
                      <w:r w:rsidRPr="00CC1948">
                        <w:rPr>
                          <w:rFonts w:cs="Calibri"/>
                          <w:b/>
                          <w:bCs/>
                          <w:color w:val="FF0000"/>
                          <w:sz w:val="26"/>
                          <w:szCs w:val="26"/>
                        </w:rPr>
                        <w:t>ěkujeme, že jste spolu s námi začali nový rok dobrým skutkem!</w:t>
                      </w:r>
                      <w:r w:rsidRPr="00CC1948">
                        <w:rPr>
                          <w:rFonts w:ascii="Helvetica" w:hAnsi="Helvetic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B0C1CB" wp14:editId="140B81BE">
                <wp:simplePos x="0" y="0"/>
                <wp:positionH relativeFrom="margin">
                  <wp:posOffset>-340995</wp:posOffset>
                </wp:positionH>
                <wp:positionV relativeFrom="paragraph">
                  <wp:posOffset>7527925</wp:posOffset>
                </wp:positionV>
                <wp:extent cx="6441440" cy="826135"/>
                <wp:effectExtent l="0" t="0" r="0" b="0"/>
                <wp:wrapNone/>
                <wp:docPr id="1467079481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0" cy="826135"/>
                          <a:chOff x="0" y="-78509"/>
                          <a:chExt cx="6441844" cy="826539"/>
                        </a:xfrm>
                      </wpg:grpSpPr>
                      <wps:wsp>
                        <wps:cNvPr id="958634995" name="Textové pole 4"/>
                        <wps:cNvSpPr txBox="1"/>
                        <wps:spPr>
                          <a:xfrm>
                            <a:off x="840509" y="0"/>
                            <a:ext cx="5601335" cy="748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17282" w14:textId="0270F786" w:rsidR="003610AB" w:rsidRPr="00AA30B9" w:rsidRDefault="003610AB" w:rsidP="00AA30B9">
                              <w:pPr>
                                <w:jc w:val="both"/>
                                <w:rPr>
                                  <w:rFonts w:ascii="Minion Pro Disp" w:hAnsi="Minion Pro Disp"/>
                                  <w:color w:val="C00000"/>
                                </w:rPr>
                              </w:pPr>
                              <w:r w:rsidRPr="00AA30B9">
                                <w:rPr>
                                  <w:rFonts w:ascii="Minion Pro Disp" w:hAnsi="Minion Pro Disp"/>
                                  <w:color w:val="C00000"/>
                                </w:rPr>
                                <w:t>Pokud k vám králové nedorazí nebo jim nebudete moci otevřít, můžete tříkrálovou atmosféru prožít i virtuálně. Přispět lze i online na sbírkový účet</w:t>
                              </w:r>
                              <w:r w:rsidR="00AA30B9" w:rsidRPr="00AA30B9">
                                <w:rPr>
                                  <w:rFonts w:ascii="Minion Pro Disp" w:hAnsi="Minion Pro Disp"/>
                                  <w:color w:val="C00000"/>
                                </w:rPr>
                                <w:t xml:space="preserve">: </w:t>
                              </w:r>
                              <w:r w:rsidR="00AA30B9" w:rsidRPr="00AA30B9">
                                <w:rPr>
                                  <w:rFonts w:ascii="Minion Pro Disp" w:hAnsi="Minion Pro Disp"/>
                                  <w:b/>
                                  <w:bCs/>
                                  <w:color w:val="C00000"/>
                                </w:rPr>
                                <w:t>666008822/0800</w:t>
                              </w:r>
                              <w:r w:rsidR="00AA30B9" w:rsidRPr="00AA30B9">
                                <w:rPr>
                                  <w:rFonts w:ascii="Minion Pro Disp" w:hAnsi="Minion Pro Disp"/>
                                  <w:color w:val="C00000"/>
                                </w:rPr>
                                <w:t xml:space="preserve"> s variabilním symbolem </w:t>
                              </w:r>
                              <w:r w:rsidR="00AA30B9" w:rsidRPr="00AA30B9">
                                <w:rPr>
                                  <w:rFonts w:ascii="Minion Pro Disp" w:hAnsi="Minion Pro Disp"/>
                                  <w:b/>
                                  <w:bCs/>
                                  <w:color w:val="C00000"/>
                                </w:rPr>
                                <w:t>7779555008</w:t>
                              </w:r>
                              <w:r w:rsidR="00AA30B9" w:rsidRPr="00AA30B9">
                                <w:rPr>
                                  <w:rFonts w:ascii="Minion Pro Disp" w:hAnsi="Minion Pro Disp"/>
                                  <w:color w:val="C00000"/>
                                </w:rPr>
                                <w:t>, který je určen přímo pro Oblastní charitu Chrudim.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854108" name="Obrázek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78509"/>
                            <a:ext cx="812402" cy="812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0C1CB" id="Skupina 8" o:spid="_x0000_s1027" style="position:absolute;margin-left:-26.85pt;margin-top:592.75pt;width:507.2pt;height:65.05pt;z-index:251663360;mso-position-horizontal-relative:margin;mso-height-relative:margin" coordorigin=",-785" coordsize="64418,8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">
                <v:shape id="_x0000_s1028" type="#_x0000_t202" style="position:absolute;left:8405;width:56013;height: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" fillcolor="white [3201]" stroked="f" strokeweight=".5pt">
                  <v:textbox>
                    <w:txbxContent>
                      <w:p w14:paraId="0F317282" w14:textId="0270F786" w:rsidR="003610AB" w:rsidRPr="00AA30B9" w:rsidRDefault="003610AB" w:rsidP="00AA30B9">
                        <w:pPr>
                          <w:jc w:val="both"/>
                          <w:rPr>
                            <w:rFonts w:ascii="Minion Pro Disp" w:hAnsi="Minion Pro Disp"/>
                            <w:color w:val="C00000"/>
                          </w:rPr>
                        </w:pPr>
                        <w:r w:rsidRPr="00AA30B9">
                          <w:rPr>
                            <w:rFonts w:ascii="Minion Pro Disp" w:hAnsi="Minion Pro Disp"/>
                            <w:color w:val="C00000"/>
                          </w:rPr>
                          <w:t>Pokud k vám králové nedorazí nebo jim nebudete moci otevřít, můžete tříkrálovou atmosféru prožít i virtuálně. Přispět lze i online na sbírkový účet</w:t>
                        </w:r>
                        <w:r w:rsidR="00AA30B9" w:rsidRPr="00AA30B9">
                          <w:rPr>
                            <w:rFonts w:ascii="Minion Pro Disp" w:hAnsi="Minion Pro Disp"/>
                            <w:color w:val="C00000"/>
                          </w:rPr>
                          <w:t xml:space="preserve">: </w:t>
                        </w:r>
                        <w:r w:rsidR="00AA30B9" w:rsidRPr="00AA30B9">
                          <w:rPr>
                            <w:rFonts w:ascii="Minion Pro Disp" w:hAnsi="Minion Pro Disp"/>
                            <w:b/>
                            <w:bCs/>
                            <w:color w:val="C00000"/>
                          </w:rPr>
                          <w:t>666008822/0800</w:t>
                        </w:r>
                        <w:r w:rsidR="00AA30B9" w:rsidRPr="00AA30B9">
                          <w:rPr>
                            <w:rFonts w:ascii="Minion Pro Disp" w:hAnsi="Minion Pro Disp"/>
                            <w:color w:val="C00000"/>
                          </w:rPr>
                          <w:t xml:space="preserve"> s variabilním symbolem </w:t>
                        </w:r>
                        <w:r w:rsidR="00AA30B9" w:rsidRPr="00AA30B9">
                          <w:rPr>
                            <w:rFonts w:ascii="Minion Pro Disp" w:hAnsi="Minion Pro Disp"/>
                            <w:b/>
                            <w:bCs/>
                            <w:color w:val="C00000"/>
                          </w:rPr>
                          <w:t>7779555008</w:t>
                        </w:r>
                        <w:r w:rsidR="00AA30B9" w:rsidRPr="00AA30B9">
                          <w:rPr>
                            <w:rFonts w:ascii="Minion Pro Disp" w:hAnsi="Minion Pro Disp"/>
                            <w:color w:val="C00000"/>
                          </w:rPr>
                          <w:t>, který je určen přímo pro Oblastní charitu Chrudim.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7" o:spid="_x0000_s1029" type="#_x0000_t75" style="position:absolute;top:-785;width:8124;height:8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">
                  <v:imagedata r:id="rId6" o:title=""/>
                </v:shape>
                <w10:wrap anchorx="margin"/>
              </v:group>
            </w:pict>
          </mc:Fallback>
        </mc:AlternateContent>
      </w:r>
      <w:r w:rsidR="00B540B3">
        <w:rPr>
          <w:noProof/>
        </w:rPr>
        <w:drawing>
          <wp:anchor distT="0" distB="0" distL="114300" distR="114300" simplePos="0" relativeHeight="251657216" behindDoc="1" locked="0" layoutInCell="1" allowOverlap="1" wp14:anchorId="6A512E65" wp14:editId="7B2128FC">
            <wp:simplePos x="0" y="0"/>
            <wp:positionH relativeFrom="margin">
              <wp:align>center</wp:align>
            </wp:positionH>
            <wp:positionV relativeFrom="paragraph">
              <wp:posOffset>-898657</wp:posOffset>
            </wp:positionV>
            <wp:extent cx="7718025" cy="10855842"/>
            <wp:effectExtent l="0" t="0" r="0" b="3175"/>
            <wp:wrapNone/>
            <wp:docPr id="100509939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025" cy="1085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0B3" w:rsidRPr="00B5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 Disp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1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24"/>
        <w:szCs w:val="26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FF"/>
        <w:sz w:val="16"/>
        <w:szCs w:val="2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FF"/>
        <w:sz w:val="24"/>
        <w:szCs w:val="26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color w:val="0000FF"/>
        <w:sz w:val="24"/>
        <w:szCs w:val="26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color w:val="0000FF"/>
        <w:sz w:val="24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B3"/>
    <w:rsid w:val="00256A47"/>
    <w:rsid w:val="003610AB"/>
    <w:rsid w:val="006971B4"/>
    <w:rsid w:val="00AA30B9"/>
    <w:rsid w:val="00B540B3"/>
    <w:rsid w:val="00CC1948"/>
    <w:rsid w:val="00F1209B"/>
    <w:rsid w:val="00F85F2C"/>
    <w:rsid w:val="00F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5647"/>
  <w15:chartTrackingRefBased/>
  <w15:docId w15:val="{B06397A0-1DE9-421E-8DF9-45003787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10AB"/>
  </w:style>
  <w:style w:type="paragraph" w:styleId="Nadpis1">
    <w:name w:val="heading 1"/>
    <w:basedOn w:val="Normln"/>
    <w:next w:val="Normln"/>
    <w:link w:val="Nadpis1Char"/>
    <w:uiPriority w:val="9"/>
    <w:qFormat/>
    <w:rsid w:val="00B5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0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0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0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0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0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0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0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72"/>
    <w:qFormat/>
    <w:rsid w:val="00B540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0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0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0B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CC1948"/>
    <w:pPr>
      <w:spacing w:after="120" w:line="276" w:lineRule="auto"/>
    </w:pPr>
    <w:rPr>
      <w:rFonts w:ascii="Calibri" w:eastAsia="MS PGothic" w:hAnsi="Calibri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CC1948"/>
    <w:rPr>
      <w:rFonts w:ascii="Calibri" w:eastAsia="MS PGothic" w:hAnsi="Calibri" w:cs="Times New Roman"/>
      <w:color w:val="000000"/>
      <w:kern w:val="0"/>
      <w:sz w:val="20"/>
      <w:szCs w:val="20"/>
      <w:lang w:val="en-US"/>
      <w14:ligatures w14:val="none"/>
    </w:rPr>
  </w:style>
  <w:style w:type="character" w:styleId="Siln">
    <w:name w:val="Strong"/>
    <w:qFormat/>
    <w:rsid w:val="00CC1948"/>
    <w:rPr>
      <w:b/>
      <w:bCs/>
    </w:rPr>
  </w:style>
  <w:style w:type="paragraph" w:customStyle="1" w:styleId="Nadpis">
    <w:name w:val="Nadpis"/>
    <w:basedOn w:val="Normln"/>
    <w:next w:val="Normln"/>
    <w:rsid w:val="00CC1948"/>
    <w:pPr>
      <w:pBdr>
        <w:top w:val="none" w:sz="0" w:space="0" w:color="000000"/>
        <w:left w:val="none" w:sz="0" w:space="0" w:color="000000"/>
        <w:bottom w:val="single" w:sz="8" w:space="4" w:color="B0C0C9"/>
        <w:right w:val="none" w:sz="0" w:space="0" w:color="000000"/>
      </w:pBdr>
      <w:suppressAutoHyphens/>
      <w:spacing w:before="720" w:after="480" w:line="240" w:lineRule="auto"/>
    </w:pPr>
    <w:rPr>
      <w:rFonts w:ascii="Calibri" w:eastAsia="MS PGothic" w:hAnsi="Calibri" w:cs="Times New Roman"/>
      <w:color w:val="5590CC"/>
      <w:kern w:val="0"/>
      <w:sz w:val="48"/>
      <w:szCs w:val="20"/>
      <w:lang w:val="en-US" w:eastAsia="zh-CN"/>
      <w14:ligatures w14:val="none"/>
    </w:rPr>
  </w:style>
  <w:style w:type="character" w:styleId="Hypertextovodkaz">
    <w:name w:val="Hyperlink"/>
    <w:uiPriority w:val="99"/>
    <w:unhideWhenUsed/>
    <w:rsid w:val="00CC19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Blahová</dc:creator>
  <cp:keywords/>
  <dc:description/>
  <cp:lastModifiedBy>Mgr. Marek Výborný</cp:lastModifiedBy>
  <cp:revision>4</cp:revision>
  <cp:lastPrinted>2026-01-10T18:22:00Z</cp:lastPrinted>
  <dcterms:created xsi:type="dcterms:W3CDTF">2026-01-10T18:23:00Z</dcterms:created>
  <dcterms:modified xsi:type="dcterms:W3CDTF">2026-01-11T16:14:00Z</dcterms:modified>
</cp:coreProperties>
</file>